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47A68" w14:textId="77777777" w:rsidR="001A211C" w:rsidRDefault="001A211C" w:rsidP="00C82B95">
      <w:pPr>
        <w:pStyle w:val="NoSpacing"/>
        <w:jc w:val="center"/>
        <w:rPr>
          <w:rFonts w:ascii="Times New Roman" w:hAnsi="Times New Roman" w:cs="Times New Roman"/>
          <w:b/>
          <w:bCs/>
        </w:rPr>
      </w:pPr>
    </w:p>
    <w:p w14:paraId="6336EC0D" w14:textId="2D0DE845" w:rsidR="00C82B95" w:rsidRPr="00D8119B" w:rsidRDefault="00C82B95" w:rsidP="00C82B95">
      <w:pPr>
        <w:pStyle w:val="NoSpacing"/>
        <w:jc w:val="center"/>
        <w:rPr>
          <w:rFonts w:ascii="Times New Roman" w:hAnsi="Times New Roman" w:cs="Times New Roman"/>
          <w:b/>
          <w:bCs/>
        </w:rPr>
      </w:pPr>
      <w:r w:rsidRPr="00D8119B">
        <w:rPr>
          <w:rFonts w:ascii="Times New Roman" w:hAnsi="Times New Roman" w:cs="Times New Roman"/>
          <w:b/>
          <w:bCs/>
        </w:rPr>
        <w:t>Minutes</w:t>
      </w:r>
    </w:p>
    <w:p w14:paraId="4D0A996C" w14:textId="77777777" w:rsidR="00C82B95" w:rsidRPr="00D8119B" w:rsidRDefault="00C82B95" w:rsidP="00C82B95">
      <w:pPr>
        <w:jc w:val="center"/>
        <w:rPr>
          <w:b/>
          <w:bCs/>
          <w:smallCaps/>
          <w:sz w:val="22"/>
          <w:szCs w:val="22"/>
        </w:rPr>
      </w:pPr>
    </w:p>
    <w:p w14:paraId="2AAC90E3" w14:textId="61E85E73" w:rsidR="00C82B95" w:rsidRPr="00961068" w:rsidRDefault="00C82B95" w:rsidP="00C82B95">
      <w:pPr>
        <w:pStyle w:val="NoSpacing"/>
        <w:rPr>
          <w:rFonts w:ascii="Times New Roman" w:hAnsi="Times New Roman" w:cs="Times New Roman"/>
        </w:rPr>
      </w:pPr>
      <w:r w:rsidRPr="00961068">
        <w:rPr>
          <w:rFonts w:ascii="Times New Roman" w:hAnsi="Times New Roman" w:cs="Times New Roman"/>
          <w:b/>
          <w:bCs/>
          <w:smallCaps/>
        </w:rPr>
        <w:t>Call Meeting to Order</w:t>
      </w:r>
      <w:r w:rsidR="001C25E0" w:rsidRPr="00961068">
        <w:rPr>
          <w:rFonts w:ascii="Times New Roman" w:hAnsi="Times New Roman" w:cs="Times New Roman"/>
          <w:b/>
          <w:bCs/>
          <w:smallCaps/>
        </w:rPr>
        <w:t>:</w:t>
      </w:r>
      <w:r w:rsidRPr="00961068">
        <w:rPr>
          <w:rFonts w:ascii="Times New Roman" w:hAnsi="Times New Roman" w:cs="Times New Roman"/>
          <w:b/>
          <w:bCs/>
          <w:smallCaps/>
        </w:rPr>
        <w:t xml:space="preserve"> </w:t>
      </w:r>
      <w:r w:rsidRPr="00961068">
        <w:rPr>
          <w:rFonts w:ascii="Times New Roman" w:hAnsi="Times New Roman" w:cs="Times New Roman"/>
        </w:rPr>
        <w:t>The meeting was called to order by Chair Joanne Heare.</w:t>
      </w:r>
    </w:p>
    <w:p w14:paraId="393F2756" w14:textId="77777777" w:rsidR="00C82B95" w:rsidRPr="00961068" w:rsidRDefault="00C82B95" w:rsidP="00C82B95">
      <w:pPr>
        <w:pStyle w:val="NoSpacing"/>
        <w:rPr>
          <w:rFonts w:ascii="Times New Roman" w:hAnsi="Times New Roman" w:cs="Times New Roman"/>
        </w:rPr>
      </w:pPr>
    </w:p>
    <w:p w14:paraId="46D4E409" w14:textId="71FB6AE5" w:rsidR="00C82B95" w:rsidRPr="00961068" w:rsidRDefault="00C82B95" w:rsidP="00C82B95">
      <w:pPr>
        <w:pStyle w:val="NoSpacing"/>
        <w:rPr>
          <w:rFonts w:ascii="Times New Roman" w:hAnsi="Times New Roman" w:cs="Times New Roman"/>
        </w:rPr>
      </w:pPr>
      <w:r w:rsidRPr="00961068">
        <w:rPr>
          <w:rFonts w:ascii="Times New Roman" w:hAnsi="Times New Roman" w:cs="Times New Roman"/>
          <w:b/>
          <w:bCs/>
          <w:smallCaps/>
        </w:rPr>
        <w:t>Roll Call:</w:t>
      </w:r>
      <w:r w:rsidRPr="00961068">
        <w:rPr>
          <w:rFonts w:ascii="Times New Roman" w:hAnsi="Times New Roman" w:cs="Times New Roman"/>
        </w:rPr>
        <w:t xml:space="preserve">  Commissioners Joanne Heare, Linda Victorine, </w:t>
      </w:r>
      <w:r w:rsidR="006D1073" w:rsidRPr="00961068">
        <w:rPr>
          <w:rFonts w:ascii="Times New Roman" w:hAnsi="Times New Roman" w:cs="Times New Roman"/>
        </w:rPr>
        <w:t xml:space="preserve">Amber </w:t>
      </w:r>
      <w:proofErr w:type="gramStart"/>
      <w:r w:rsidR="006D1073" w:rsidRPr="00961068">
        <w:rPr>
          <w:rFonts w:ascii="Times New Roman" w:hAnsi="Times New Roman" w:cs="Times New Roman"/>
        </w:rPr>
        <w:t>Stout</w:t>
      </w:r>
      <w:proofErr w:type="gramEnd"/>
      <w:r w:rsidR="006D1073" w:rsidRPr="00961068">
        <w:rPr>
          <w:rFonts w:ascii="Times New Roman" w:hAnsi="Times New Roman" w:cs="Times New Roman"/>
        </w:rPr>
        <w:t xml:space="preserve"> </w:t>
      </w:r>
      <w:r w:rsidRPr="00961068">
        <w:rPr>
          <w:rFonts w:ascii="Times New Roman" w:hAnsi="Times New Roman" w:cs="Times New Roman"/>
        </w:rPr>
        <w:t xml:space="preserve">and Wayne Symons were present.  </w:t>
      </w:r>
      <w:r w:rsidR="00FB75A6" w:rsidRPr="00961068">
        <w:rPr>
          <w:rFonts w:ascii="Times New Roman" w:hAnsi="Times New Roman" w:cs="Times New Roman"/>
        </w:rPr>
        <w:t xml:space="preserve">Rebecca Jordan was absent.  </w:t>
      </w:r>
      <w:r w:rsidRPr="00961068">
        <w:rPr>
          <w:rFonts w:ascii="Times New Roman" w:hAnsi="Times New Roman" w:cs="Times New Roman"/>
        </w:rPr>
        <w:t xml:space="preserve">In addition, Kirk Fatland, Donna </w:t>
      </w:r>
      <w:r w:rsidR="003014FA" w:rsidRPr="00961068">
        <w:rPr>
          <w:rFonts w:ascii="Times New Roman" w:hAnsi="Times New Roman" w:cs="Times New Roman"/>
        </w:rPr>
        <w:t>McCormack,</w:t>
      </w:r>
      <w:r w:rsidRPr="00961068">
        <w:rPr>
          <w:rFonts w:ascii="Times New Roman" w:hAnsi="Times New Roman" w:cs="Times New Roman"/>
        </w:rPr>
        <w:t xml:space="preserve"> and </w:t>
      </w:r>
      <w:r w:rsidR="003014FA" w:rsidRPr="00961068">
        <w:rPr>
          <w:rFonts w:ascii="Times New Roman" w:hAnsi="Times New Roman" w:cs="Times New Roman"/>
        </w:rPr>
        <w:t>Jered Reid</w:t>
      </w:r>
      <w:r w:rsidRPr="00961068">
        <w:rPr>
          <w:rFonts w:ascii="Times New Roman" w:hAnsi="Times New Roman" w:cs="Times New Roman"/>
        </w:rPr>
        <w:t xml:space="preserve"> were also present. </w:t>
      </w:r>
    </w:p>
    <w:p w14:paraId="703D0648" w14:textId="77777777" w:rsidR="00C82B95" w:rsidRPr="00961068" w:rsidRDefault="00C82B95" w:rsidP="00C82B95">
      <w:pPr>
        <w:pStyle w:val="NoSpacing"/>
        <w:rPr>
          <w:rFonts w:ascii="Times New Roman" w:hAnsi="Times New Roman" w:cs="Times New Roman"/>
        </w:rPr>
      </w:pPr>
    </w:p>
    <w:p w14:paraId="7026F044" w14:textId="32A1113B" w:rsidR="00C82B95" w:rsidRPr="00961068" w:rsidRDefault="00C82B95" w:rsidP="00C82B95">
      <w:pPr>
        <w:pStyle w:val="NoSpacing"/>
        <w:rPr>
          <w:rFonts w:ascii="Times New Roman" w:hAnsi="Times New Roman" w:cs="Times New Roman"/>
        </w:rPr>
      </w:pPr>
      <w:r w:rsidRPr="00961068">
        <w:rPr>
          <w:rFonts w:ascii="Times New Roman" w:hAnsi="Times New Roman" w:cs="Times New Roman"/>
          <w:b/>
          <w:bCs/>
          <w:smallCaps/>
        </w:rPr>
        <w:t xml:space="preserve">Minutes of </w:t>
      </w:r>
      <w:r w:rsidR="00FB75A6" w:rsidRPr="00961068">
        <w:rPr>
          <w:rFonts w:ascii="Times New Roman" w:hAnsi="Times New Roman" w:cs="Times New Roman"/>
          <w:b/>
          <w:bCs/>
          <w:smallCaps/>
        </w:rPr>
        <w:t>August 29</w:t>
      </w:r>
      <w:r w:rsidRPr="00961068">
        <w:rPr>
          <w:rFonts w:ascii="Times New Roman" w:hAnsi="Times New Roman" w:cs="Times New Roman"/>
          <w:b/>
          <w:bCs/>
          <w:smallCaps/>
        </w:rPr>
        <w:t>, 2023</w:t>
      </w:r>
      <w:r w:rsidRPr="00961068">
        <w:rPr>
          <w:rFonts w:ascii="Times New Roman" w:hAnsi="Times New Roman" w:cs="Times New Roman"/>
          <w:smallCaps/>
        </w:rPr>
        <w:t>:</w:t>
      </w:r>
      <w:r w:rsidRPr="00961068">
        <w:rPr>
          <w:rFonts w:ascii="Times New Roman" w:hAnsi="Times New Roman" w:cs="Times New Roman"/>
        </w:rPr>
        <w:t xml:space="preserve">  Motion made by </w:t>
      </w:r>
      <w:r w:rsidR="001951DC" w:rsidRPr="00961068">
        <w:rPr>
          <w:rFonts w:ascii="Times New Roman" w:hAnsi="Times New Roman" w:cs="Times New Roman"/>
        </w:rPr>
        <w:t>Amber Stout</w:t>
      </w:r>
      <w:r w:rsidRPr="00961068">
        <w:rPr>
          <w:rFonts w:ascii="Times New Roman" w:hAnsi="Times New Roman" w:cs="Times New Roman"/>
        </w:rPr>
        <w:t xml:space="preserve"> to approve the minutes.  The motion was seconded by </w:t>
      </w:r>
      <w:r w:rsidR="006D1073" w:rsidRPr="00961068">
        <w:rPr>
          <w:rFonts w:ascii="Times New Roman" w:hAnsi="Times New Roman" w:cs="Times New Roman"/>
        </w:rPr>
        <w:t>Linda Victorine</w:t>
      </w:r>
      <w:r w:rsidRPr="00961068">
        <w:rPr>
          <w:rFonts w:ascii="Times New Roman" w:hAnsi="Times New Roman" w:cs="Times New Roman"/>
        </w:rPr>
        <w:t xml:space="preserve"> and passed unanimously.</w:t>
      </w:r>
    </w:p>
    <w:p w14:paraId="20DC4123" w14:textId="77777777" w:rsidR="00C82B95" w:rsidRPr="00961068" w:rsidRDefault="00C82B95" w:rsidP="00C82B95">
      <w:pPr>
        <w:pStyle w:val="NoSpacing"/>
        <w:rPr>
          <w:rFonts w:ascii="Times New Roman" w:hAnsi="Times New Roman" w:cs="Times New Roman"/>
        </w:rPr>
      </w:pPr>
    </w:p>
    <w:p w14:paraId="0B45B63D" w14:textId="56189B54" w:rsidR="00546C95" w:rsidRPr="00961068" w:rsidRDefault="001951DC" w:rsidP="001951DC">
      <w:pPr>
        <w:jc w:val="both"/>
        <w:rPr>
          <w:sz w:val="22"/>
          <w:szCs w:val="22"/>
        </w:rPr>
      </w:pPr>
      <w:r w:rsidRPr="00961068">
        <w:rPr>
          <w:b/>
          <w:bCs/>
          <w:smallCaps/>
          <w:sz w:val="22"/>
          <w:szCs w:val="22"/>
        </w:rPr>
        <w:t xml:space="preserve">The </w:t>
      </w:r>
      <w:r w:rsidR="00546C95" w:rsidRPr="00961068">
        <w:rPr>
          <w:b/>
          <w:bCs/>
          <w:smallCaps/>
          <w:sz w:val="22"/>
          <w:szCs w:val="22"/>
        </w:rPr>
        <w:t xml:space="preserve">Public Hearing </w:t>
      </w:r>
      <w:r w:rsidR="00546C95" w:rsidRPr="00961068">
        <w:rPr>
          <w:sz w:val="22"/>
          <w:szCs w:val="22"/>
        </w:rPr>
        <w:t>to receive testimony on proposed Ordinance 23-08 updating the city’s zoning ordinance to define and allow shipping containers in the M-1 zone only</w:t>
      </w:r>
      <w:r w:rsidRPr="00961068">
        <w:rPr>
          <w:sz w:val="22"/>
          <w:szCs w:val="22"/>
        </w:rPr>
        <w:t xml:space="preserve"> was opened at 6:03 p.m.  Kirk Fatland explained the public hearing process and explained no qualifying of the decision makers is required for a legislative hearing.  He then presented the staff report.  The chair called for public comment, but no public were in attendance and the hearing was closed at 6:10 p.m.</w:t>
      </w:r>
    </w:p>
    <w:p w14:paraId="1A9A2C0C" w14:textId="77777777" w:rsidR="001951DC" w:rsidRPr="00961068" w:rsidRDefault="001951DC" w:rsidP="001951DC">
      <w:pPr>
        <w:jc w:val="both"/>
        <w:rPr>
          <w:sz w:val="22"/>
          <w:szCs w:val="22"/>
        </w:rPr>
      </w:pPr>
    </w:p>
    <w:p w14:paraId="21604092" w14:textId="7B6408B1" w:rsidR="001951DC" w:rsidRPr="00961068" w:rsidRDefault="001951DC" w:rsidP="001951DC">
      <w:pPr>
        <w:jc w:val="both"/>
        <w:rPr>
          <w:sz w:val="22"/>
          <w:szCs w:val="22"/>
        </w:rPr>
      </w:pPr>
      <w:r w:rsidRPr="00961068">
        <w:rPr>
          <w:sz w:val="22"/>
          <w:szCs w:val="22"/>
        </w:rPr>
        <w:t>Amber Stout moved to recommend adoption of Ordinance 23-08 as presented.  The motion was seconded by Wayne Symons and passed unanimously.</w:t>
      </w:r>
    </w:p>
    <w:p w14:paraId="0C6CE8B7" w14:textId="77777777" w:rsidR="00546C95" w:rsidRPr="00961068" w:rsidRDefault="00546C95" w:rsidP="00546C95">
      <w:pPr>
        <w:pStyle w:val="ListParagraph"/>
        <w:rPr>
          <w:b/>
          <w:bCs/>
          <w:smallCaps/>
          <w:sz w:val="22"/>
          <w:szCs w:val="22"/>
        </w:rPr>
      </w:pPr>
    </w:p>
    <w:p w14:paraId="46F2237C" w14:textId="77777777" w:rsidR="00961068" w:rsidRPr="00961068" w:rsidRDefault="001951DC" w:rsidP="001951DC">
      <w:pPr>
        <w:jc w:val="both"/>
        <w:rPr>
          <w:sz w:val="22"/>
          <w:szCs w:val="22"/>
        </w:rPr>
      </w:pPr>
      <w:r w:rsidRPr="00961068">
        <w:rPr>
          <w:b/>
          <w:bCs/>
          <w:smallCaps/>
          <w:sz w:val="22"/>
          <w:szCs w:val="22"/>
        </w:rPr>
        <w:t>Planning Commission Training:</w:t>
      </w:r>
      <w:r w:rsidRPr="00961068">
        <w:rPr>
          <w:sz w:val="22"/>
          <w:szCs w:val="22"/>
        </w:rPr>
        <w:t xml:space="preserve">  Jered Reid explained there is a new rule regarding public meetings and explained anyone can make a complaint and the governing body has 21 days to respond and develop a plan of action.  The response is forwarded to the Ethics Commission.  </w:t>
      </w:r>
    </w:p>
    <w:p w14:paraId="34836B68" w14:textId="77777777" w:rsidR="00961068" w:rsidRPr="00961068" w:rsidRDefault="00961068" w:rsidP="001951DC">
      <w:pPr>
        <w:jc w:val="both"/>
        <w:rPr>
          <w:sz w:val="22"/>
          <w:szCs w:val="22"/>
        </w:rPr>
      </w:pPr>
    </w:p>
    <w:p w14:paraId="49286632" w14:textId="36FC9A09" w:rsidR="00546C95" w:rsidRPr="00961068" w:rsidRDefault="001951DC" w:rsidP="001951DC">
      <w:pPr>
        <w:jc w:val="both"/>
        <w:rPr>
          <w:sz w:val="22"/>
          <w:szCs w:val="22"/>
        </w:rPr>
      </w:pPr>
      <w:r w:rsidRPr="00961068">
        <w:rPr>
          <w:sz w:val="22"/>
          <w:szCs w:val="22"/>
        </w:rPr>
        <w:t xml:space="preserve">He </w:t>
      </w:r>
      <w:r w:rsidR="00961068" w:rsidRPr="00961068">
        <w:rPr>
          <w:sz w:val="22"/>
          <w:szCs w:val="22"/>
        </w:rPr>
        <w:t xml:space="preserve">also </w:t>
      </w:r>
      <w:r w:rsidRPr="00961068">
        <w:rPr>
          <w:sz w:val="22"/>
          <w:szCs w:val="22"/>
        </w:rPr>
        <w:t xml:space="preserve">explained </w:t>
      </w:r>
      <w:proofErr w:type="spellStart"/>
      <w:r w:rsidR="00961068" w:rsidRPr="00961068">
        <w:rPr>
          <w:sz w:val="22"/>
          <w:szCs w:val="22"/>
        </w:rPr>
        <w:t>exparte</w:t>
      </w:r>
      <w:proofErr w:type="spellEnd"/>
      <w:r w:rsidR="00961068" w:rsidRPr="00961068">
        <w:rPr>
          <w:sz w:val="22"/>
          <w:szCs w:val="22"/>
        </w:rPr>
        <w:t xml:space="preserve"> contact, which is contact with someone outside of the public hearing process, and what should be declared.  He said a commissioner must declare the contact and include who and what was said.  He advised the commissioner to also declare if they feel they can still be an impartial decision maker.  Others also have the right to challenge if they feel the decision makers are not impartial.</w:t>
      </w:r>
    </w:p>
    <w:p w14:paraId="017B003A" w14:textId="77777777" w:rsidR="00961068" w:rsidRPr="00961068" w:rsidRDefault="00961068" w:rsidP="001951DC">
      <w:pPr>
        <w:jc w:val="both"/>
        <w:rPr>
          <w:sz w:val="22"/>
          <w:szCs w:val="22"/>
        </w:rPr>
      </w:pPr>
    </w:p>
    <w:p w14:paraId="16EAA531" w14:textId="5A039657" w:rsidR="00961068" w:rsidRPr="00961068" w:rsidRDefault="00961068" w:rsidP="001951DC">
      <w:pPr>
        <w:jc w:val="both"/>
        <w:rPr>
          <w:b/>
          <w:bCs/>
          <w:smallCaps/>
          <w:sz w:val="22"/>
          <w:szCs w:val="22"/>
        </w:rPr>
      </w:pPr>
      <w:r w:rsidRPr="00961068">
        <w:rPr>
          <w:sz w:val="22"/>
          <w:szCs w:val="22"/>
        </w:rPr>
        <w:t>They also discussed quorum requirements, public meeting notices and e-mail.  The commission was advised to avoid serial meetings.  It was clarified that a quorum of members may meet for social activities but must refrain from meeting together to discuss any city business.</w:t>
      </w:r>
    </w:p>
    <w:p w14:paraId="2E31228B" w14:textId="77777777" w:rsidR="001951DC" w:rsidRPr="00961068" w:rsidRDefault="001951DC" w:rsidP="001951DC">
      <w:pPr>
        <w:jc w:val="both"/>
        <w:rPr>
          <w:b/>
          <w:bCs/>
          <w:smallCaps/>
          <w:sz w:val="22"/>
          <w:szCs w:val="22"/>
        </w:rPr>
      </w:pPr>
    </w:p>
    <w:p w14:paraId="642F834C" w14:textId="0C0FC97D" w:rsidR="00DA0ECC" w:rsidRPr="00961068" w:rsidRDefault="00096D5A" w:rsidP="00843100">
      <w:pPr>
        <w:pStyle w:val="NoSpacing"/>
        <w:jc w:val="both"/>
        <w:rPr>
          <w:rFonts w:ascii="Times New Roman" w:hAnsi="Times New Roman" w:cs="Times New Roman"/>
        </w:rPr>
      </w:pPr>
      <w:r w:rsidRPr="00961068">
        <w:rPr>
          <w:rFonts w:ascii="Times New Roman" w:hAnsi="Times New Roman" w:cs="Times New Roman"/>
          <w:b/>
          <w:bCs/>
          <w:smallCaps/>
          <w:u w:val="single"/>
        </w:rPr>
        <w:t>Adjourn</w:t>
      </w:r>
      <w:r w:rsidR="00A44FB3" w:rsidRPr="00961068">
        <w:rPr>
          <w:rFonts w:ascii="Times New Roman" w:hAnsi="Times New Roman" w:cs="Times New Roman"/>
          <w:b/>
          <w:bCs/>
          <w:smallCaps/>
          <w:u w:val="single"/>
        </w:rPr>
        <w:t>ment</w:t>
      </w:r>
      <w:r w:rsidR="00AB2676" w:rsidRPr="00961068">
        <w:rPr>
          <w:rFonts w:ascii="Times New Roman" w:hAnsi="Times New Roman" w:cs="Times New Roman"/>
          <w:b/>
          <w:bCs/>
          <w:smallCaps/>
          <w:u w:val="single"/>
        </w:rPr>
        <w:t>.</w:t>
      </w:r>
      <w:r w:rsidR="007724CF" w:rsidRPr="00961068">
        <w:rPr>
          <w:rFonts w:ascii="Times New Roman" w:hAnsi="Times New Roman" w:cs="Times New Roman"/>
          <w:smallCaps/>
        </w:rPr>
        <w:t xml:space="preserve">  </w:t>
      </w:r>
      <w:r w:rsidR="00482FF8" w:rsidRPr="00961068">
        <w:rPr>
          <w:rFonts w:ascii="Times New Roman" w:hAnsi="Times New Roman" w:cs="Times New Roman"/>
        </w:rPr>
        <w:t xml:space="preserve">There being no further business to come before the </w:t>
      </w:r>
      <w:r w:rsidR="00C65ECB" w:rsidRPr="00961068">
        <w:rPr>
          <w:rFonts w:ascii="Times New Roman" w:hAnsi="Times New Roman" w:cs="Times New Roman"/>
        </w:rPr>
        <w:t xml:space="preserve">Commission, </w:t>
      </w:r>
      <w:r w:rsidR="00961068" w:rsidRPr="00961068">
        <w:rPr>
          <w:rFonts w:ascii="Times New Roman" w:hAnsi="Times New Roman" w:cs="Times New Roman"/>
        </w:rPr>
        <w:t xml:space="preserve">the meeting was adjourned </w:t>
      </w:r>
      <w:proofErr w:type="gramStart"/>
      <w:r w:rsidR="00961068" w:rsidRPr="00961068">
        <w:rPr>
          <w:rFonts w:ascii="Times New Roman" w:hAnsi="Times New Roman" w:cs="Times New Roman"/>
        </w:rPr>
        <w:t>at</w:t>
      </w:r>
      <w:proofErr w:type="gramEnd"/>
      <w:r w:rsidR="00961068" w:rsidRPr="00961068">
        <w:rPr>
          <w:rFonts w:ascii="Times New Roman" w:hAnsi="Times New Roman" w:cs="Times New Roman"/>
        </w:rPr>
        <w:t xml:space="preserve"> 6:50 p.m.</w:t>
      </w:r>
    </w:p>
    <w:p w14:paraId="1796C1C6" w14:textId="77777777" w:rsidR="009C6E89" w:rsidRPr="00961068" w:rsidRDefault="009C6E89" w:rsidP="00843100">
      <w:pPr>
        <w:jc w:val="both"/>
        <w:rPr>
          <w:sz w:val="22"/>
          <w:szCs w:val="22"/>
        </w:rPr>
      </w:pPr>
    </w:p>
    <w:p w14:paraId="0D948F37" w14:textId="77777777" w:rsidR="009C6E89" w:rsidRPr="00961068" w:rsidRDefault="009C6E89" w:rsidP="00843100">
      <w:pPr>
        <w:jc w:val="both"/>
        <w:rPr>
          <w:sz w:val="22"/>
          <w:szCs w:val="22"/>
        </w:rPr>
      </w:pPr>
    </w:p>
    <w:p w14:paraId="1746F2FF" w14:textId="213CE0FC" w:rsidR="009C6E89" w:rsidRPr="00961068" w:rsidRDefault="009C6E89" w:rsidP="00843100">
      <w:pPr>
        <w:jc w:val="both"/>
        <w:rPr>
          <w:sz w:val="22"/>
          <w:szCs w:val="22"/>
        </w:rPr>
      </w:pPr>
      <w:r w:rsidRPr="00961068">
        <w:rPr>
          <w:sz w:val="22"/>
          <w:szCs w:val="22"/>
        </w:rPr>
        <w:tab/>
      </w:r>
      <w:r w:rsidRPr="00961068">
        <w:rPr>
          <w:sz w:val="22"/>
          <w:szCs w:val="22"/>
        </w:rPr>
        <w:tab/>
      </w:r>
      <w:r w:rsidRPr="00961068">
        <w:rPr>
          <w:sz w:val="22"/>
          <w:szCs w:val="22"/>
        </w:rPr>
        <w:tab/>
      </w:r>
      <w:r w:rsidRPr="00961068">
        <w:rPr>
          <w:sz w:val="22"/>
          <w:szCs w:val="22"/>
        </w:rPr>
        <w:tab/>
      </w:r>
      <w:r w:rsidRPr="00961068">
        <w:rPr>
          <w:sz w:val="22"/>
          <w:szCs w:val="22"/>
        </w:rPr>
        <w:tab/>
      </w:r>
      <w:r w:rsidRPr="00961068">
        <w:rPr>
          <w:sz w:val="22"/>
          <w:szCs w:val="22"/>
        </w:rPr>
        <w:tab/>
      </w:r>
      <w:r w:rsidRPr="00961068">
        <w:rPr>
          <w:sz w:val="22"/>
          <w:szCs w:val="22"/>
        </w:rPr>
        <w:tab/>
      </w:r>
      <w:r w:rsidRPr="00961068">
        <w:rPr>
          <w:sz w:val="22"/>
          <w:szCs w:val="22"/>
          <w:u w:val="single"/>
        </w:rPr>
        <w:tab/>
      </w:r>
      <w:r w:rsidRPr="00961068">
        <w:rPr>
          <w:sz w:val="22"/>
          <w:szCs w:val="22"/>
          <w:u w:val="single"/>
        </w:rPr>
        <w:tab/>
      </w:r>
      <w:r w:rsidRPr="00961068">
        <w:rPr>
          <w:sz w:val="22"/>
          <w:szCs w:val="22"/>
          <w:u w:val="single"/>
        </w:rPr>
        <w:tab/>
      </w:r>
      <w:r w:rsidRPr="00961068">
        <w:rPr>
          <w:sz w:val="22"/>
          <w:szCs w:val="22"/>
          <w:u w:val="single"/>
        </w:rPr>
        <w:tab/>
      </w:r>
      <w:r w:rsidRPr="00961068">
        <w:rPr>
          <w:sz w:val="22"/>
          <w:szCs w:val="22"/>
          <w:u w:val="single"/>
        </w:rPr>
        <w:tab/>
      </w:r>
    </w:p>
    <w:p w14:paraId="17E4D517" w14:textId="77777777" w:rsidR="009C6E89" w:rsidRPr="00961068" w:rsidRDefault="009C6E89" w:rsidP="00843100">
      <w:pPr>
        <w:ind w:left="4320" w:firstLine="720"/>
        <w:jc w:val="both"/>
        <w:rPr>
          <w:sz w:val="22"/>
          <w:szCs w:val="22"/>
        </w:rPr>
      </w:pPr>
      <w:r w:rsidRPr="00961068">
        <w:rPr>
          <w:sz w:val="22"/>
          <w:szCs w:val="22"/>
        </w:rPr>
        <w:t>Planning Commission Chair</w:t>
      </w:r>
    </w:p>
    <w:p w14:paraId="40CF8C87" w14:textId="77777777" w:rsidR="009C6E89" w:rsidRPr="00961068" w:rsidRDefault="009C6E89" w:rsidP="00843100">
      <w:pPr>
        <w:jc w:val="both"/>
        <w:rPr>
          <w:sz w:val="22"/>
          <w:szCs w:val="22"/>
        </w:rPr>
      </w:pPr>
    </w:p>
    <w:p w14:paraId="754EE138" w14:textId="77777777" w:rsidR="009C6E89" w:rsidRPr="00961068" w:rsidRDefault="009C6E89" w:rsidP="00843100">
      <w:pPr>
        <w:jc w:val="both"/>
        <w:rPr>
          <w:sz w:val="22"/>
          <w:szCs w:val="22"/>
        </w:rPr>
      </w:pPr>
    </w:p>
    <w:p w14:paraId="6E231ACD" w14:textId="77777777" w:rsidR="009C6E89" w:rsidRPr="00961068" w:rsidRDefault="009C6E89" w:rsidP="00843100">
      <w:pPr>
        <w:jc w:val="both"/>
        <w:rPr>
          <w:sz w:val="22"/>
          <w:szCs w:val="22"/>
        </w:rPr>
      </w:pPr>
      <w:r w:rsidRPr="00961068">
        <w:rPr>
          <w:sz w:val="22"/>
          <w:szCs w:val="22"/>
        </w:rPr>
        <w:t>Attest:</w:t>
      </w:r>
    </w:p>
    <w:p w14:paraId="53C8153F" w14:textId="77777777" w:rsidR="009C6E89" w:rsidRPr="00961068" w:rsidRDefault="009C6E89" w:rsidP="00843100">
      <w:pPr>
        <w:jc w:val="both"/>
        <w:rPr>
          <w:sz w:val="22"/>
          <w:szCs w:val="22"/>
        </w:rPr>
      </w:pPr>
    </w:p>
    <w:p w14:paraId="3DE3E595" w14:textId="77777777" w:rsidR="009C6E89" w:rsidRPr="00961068" w:rsidRDefault="009C6E89" w:rsidP="00843100">
      <w:pPr>
        <w:jc w:val="both"/>
        <w:rPr>
          <w:sz w:val="22"/>
          <w:szCs w:val="22"/>
        </w:rPr>
      </w:pPr>
    </w:p>
    <w:p w14:paraId="6AEB5AD8" w14:textId="77777777" w:rsidR="009C6E89" w:rsidRPr="00961068" w:rsidRDefault="009C6E89" w:rsidP="00843100">
      <w:pPr>
        <w:jc w:val="both"/>
        <w:rPr>
          <w:sz w:val="22"/>
          <w:szCs w:val="22"/>
        </w:rPr>
      </w:pPr>
    </w:p>
    <w:p w14:paraId="620908E0" w14:textId="77777777" w:rsidR="009C6E89" w:rsidRPr="00961068" w:rsidRDefault="009C6E89" w:rsidP="00843100">
      <w:pPr>
        <w:jc w:val="both"/>
        <w:rPr>
          <w:sz w:val="22"/>
          <w:szCs w:val="22"/>
        </w:rPr>
      </w:pPr>
      <w:r w:rsidRPr="00961068">
        <w:rPr>
          <w:sz w:val="22"/>
          <w:szCs w:val="22"/>
          <w:u w:val="single"/>
        </w:rPr>
        <w:tab/>
      </w:r>
      <w:r w:rsidRPr="00961068">
        <w:rPr>
          <w:sz w:val="22"/>
          <w:szCs w:val="22"/>
          <w:u w:val="single"/>
        </w:rPr>
        <w:tab/>
      </w:r>
      <w:r w:rsidRPr="00961068">
        <w:rPr>
          <w:sz w:val="22"/>
          <w:szCs w:val="22"/>
          <w:u w:val="single"/>
        </w:rPr>
        <w:tab/>
      </w:r>
      <w:r w:rsidRPr="00961068">
        <w:rPr>
          <w:sz w:val="22"/>
          <w:szCs w:val="22"/>
          <w:u w:val="single"/>
        </w:rPr>
        <w:tab/>
      </w:r>
      <w:r w:rsidRPr="00961068">
        <w:rPr>
          <w:sz w:val="22"/>
          <w:szCs w:val="22"/>
          <w:u w:val="single"/>
        </w:rPr>
        <w:tab/>
      </w:r>
    </w:p>
    <w:p w14:paraId="55DBC35F" w14:textId="03C5591E" w:rsidR="009C6E89" w:rsidRPr="00961068" w:rsidRDefault="009C6E89" w:rsidP="00843100">
      <w:pPr>
        <w:jc w:val="both"/>
        <w:rPr>
          <w:sz w:val="22"/>
          <w:szCs w:val="22"/>
          <w:u w:val="single"/>
        </w:rPr>
      </w:pPr>
      <w:r w:rsidRPr="00961068">
        <w:rPr>
          <w:sz w:val="22"/>
          <w:szCs w:val="22"/>
        </w:rPr>
        <w:t>City Recorder</w:t>
      </w:r>
    </w:p>
    <w:sectPr w:rsidR="009C6E89" w:rsidRPr="00961068" w:rsidSect="002B5C1B">
      <w:headerReference w:type="default" r:id="rId8"/>
      <w:footerReference w:type="default" r:id="rId9"/>
      <w:pgSz w:w="12240" w:h="15840"/>
      <w:pgMar w:top="5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37C76" w14:textId="77777777" w:rsidR="007E0E4C" w:rsidRDefault="007E0E4C" w:rsidP="00F96849">
      <w:r>
        <w:separator/>
      </w:r>
    </w:p>
  </w:endnote>
  <w:endnote w:type="continuationSeparator" w:id="0">
    <w:p w14:paraId="15C3D6A6" w14:textId="77777777" w:rsidR="007E0E4C" w:rsidRDefault="007E0E4C" w:rsidP="00F9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718766"/>
      <w:docPartObj>
        <w:docPartGallery w:val="Page Numbers (Bottom of Page)"/>
        <w:docPartUnique/>
      </w:docPartObj>
    </w:sdtPr>
    <w:sdtEndPr>
      <w:rPr>
        <w:color w:val="7F7F7F" w:themeColor="background1" w:themeShade="7F"/>
        <w:spacing w:val="60"/>
      </w:rPr>
    </w:sdtEndPr>
    <w:sdtContent>
      <w:p w14:paraId="0C5D7A12" w14:textId="7993485A" w:rsidR="009B0EA8" w:rsidRDefault="009B0EA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7453C8C" w14:textId="1BB2925C" w:rsidR="009B0EA8" w:rsidRDefault="00DA0ECC">
    <w:pPr>
      <w:pStyle w:val="Footer"/>
    </w:pPr>
    <w:r>
      <w:t xml:space="preserve">Draft – </w:t>
    </w:r>
    <w:r w:rsidR="00961068">
      <w:t>Oct 18</w:t>
    </w:r>
    <w: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1B2E7" w14:textId="77777777" w:rsidR="007E0E4C" w:rsidRDefault="007E0E4C" w:rsidP="00F96849">
      <w:r>
        <w:separator/>
      </w:r>
    </w:p>
  </w:footnote>
  <w:footnote w:type="continuationSeparator" w:id="0">
    <w:p w14:paraId="437DB069" w14:textId="77777777" w:rsidR="007E0E4C" w:rsidRDefault="007E0E4C" w:rsidP="00F96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4F3FC" w14:textId="1DFAC7DC" w:rsidR="00704235" w:rsidRDefault="00704235" w:rsidP="00704235">
    <w:pPr>
      <w:pStyle w:val="NoSpacing"/>
      <w:jc w:val="center"/>
      <w:rPr>
        <w:b/>
        <w:sz w:val="28"/>
        <w:szCs w:val="28"/>
      </w:rPr>
    </w:pPr>
    <w:r w:rsidRPr="00B70BF8">
      <w:rPr>
        <w:b/>
        <w:sz w:val="28"/>
        <w:szCs w:val="28"/>
      </w:rPr>
      <w:t>Culver Planning Commission</w:t>
    </w:r>
  </w:p>
  <w:p w14:paraId="4220EFA0" w14:textId="3CF9EDBD" w:rsidR="00704235" w:rsidRDefault="00FB75A6" w:rsidP="00704235">
    <w:pPr>
      <w:pStyle w:val="NoSpacing"/>
      <w:jc w:val="center"/>
      <w:rPr>
        <w:b/>
        <w:sz w:val="28"/>
        <w:szCs w:val="28"/>
      </w:rPr>
    </w:pPr>
    <w:r>
      <w:rPr>
        <w:b/>
        <w:sz w:val="28"/>
        <w:szCs w:val="28"/>
      </w:rPr>
      <w:t>October 18</w:t>
    </w:r>
    <w:r w:rsidR="00EA5220">
      <w:rPr>
        <w:b/>
        <w:sz w:val="28"/>
        <w:szCs w:val="28"/>
      </w:rPr>
      <w:t>, 2023</w:t>
    </w:r>
    <w:r w:rsidR="00704235" w:rsidRPr="00B70BF8">
      <w:rPr>
        <w:b/>
        <w:sz w:val="28"/>
        <w:szCs w:val="28"/>
      </w:rPr>
      <w:t xml:space="preserve">; </w:t>
    </w:r>
    <w:r w:rsidR="00704235">
      <w:rPr>
        <w:b/>
        <w:sz w:val="28"/>
        <w:szCs w:val="28"/>
      </w:rPr>
      <w:t>6:00</w:t>
    </w:r>
    <w:r w:rsidR="00704235" w:rsidRPr="00B70BF8">
      <w:rPr>
        <w:b/>
        <w:sz w:val="28"/>
        <w:szCs w:val="28"/>
      </w:rPr>
      <w:t xml:space="preserve"> pm</w:t>
    </w:r>
  </w:p>
  <w:p w14:paraId="0495A83E" w14:textId="77777777" w:rsidR="00704235" w:rsidRDefault="00704235" w:rsidP="00704235">
    <w:pPr>
      <w:pStyle w:val="NoSpacing"/>
      <w:jc w:val="center"/>
      <w:rPr>
        <w:b/>
        <w:sz w:val="28"/>
        <w:szCs w:val="28"/>
      </w:rPr>
    </w:pPr>
    <w:r>
      <w:rPr>
        <w:b/>
        <w:sz w:val="28"/>
        <w:szCs w:val="28"/>
      </w:rPr>
      <w:t xml:space="preserve">Culver City Hall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D5523"/>
    <w:multiLevelType w:val="hybridMultilevel"/>
    <w:tmpl w:val="D4204B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74960"/>
    <w:multiLevelType w:val="hybridMultilevel"/>
    <w:tmpl w:val="56A68868"/>
    <w:lvl w:ilvl="0" w:tplc="A626AE2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9D72A2"/>
    <w:multiLevelType w:val="hybridMultilevel"/>
    <w:tmpl w:val="0360B2EC"/>
    <w:lvl w:ilvl="0" w:tplc="D52ECF2E">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02090F"/>
    <w:multiLevelType w:val="hybridMultilevel"/>
    <w:tmpl w:val="E0F0E3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011F31"/>
    <w:multiLevelType w:val="hybridMultilevel"/>
    <w:tmpl w:val="9884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06189C"/>
    <w:multiLevelType w:val="hybridMultilevel"/>
    <w:tmpl w:val="022E078E"/>
    <w:lvl w:ilvl="0" w:tplc="96ACB1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E01B3E"/>
    <w:multiLevelType w:val="hybridMultilevel"/>
    <w:tmpl w:val="ACB2C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EB64A8"/>
    <w:multiLevelType w:val="hybridMultilevel"/>
    <w:tmpl w:val="088C2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9069DB"/>
    <w:multiLevelType w:val="hybridMultilevel"/>
    <w:tmpl w:val="D4204B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8597714">
    <w:abstractNumId w:val="3"/>
  </w:num>
  <w:num w:numId="2" w16cid:durableId="1366175346">
    <w:abstractNumId w:val="6"/>
  </w:num>
  <w:num w:numId="3" w16cid:durableId="1729835988">
    <w:abstractNumId w:val="1"/>
  </w:num>
  <w:num w:numId="4" w16cid:durableId="557940529">
    <w:abstractNumId w:val="2"/>
  </w:num>
  <w:num w:numId="5" w16cid:durableId="1067923505">
    <w:abstractNumId w:val="8"/>
  </w:num>
  <w:num w:numId="6" w16cid:durableId="1154251055">
    <w:abstractNumId w:val="0"/>
  </w:num>
  <w:num w:numId="7" w16cid:durableId="105004374">
    <w:abstractNumId w:val="5"/>
  </w:num>
  <w:num w:numId="8" w16cid:durableId="1995864969">
    <w:abstractNumId w:val="7"/>
  </w:num>
  <w:num w:numId="9" w16cid:durableId="3480230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BF8"/>
    <w:rsid w:val="00013F0E"/>
    <w:rsid w:val="0001471F"/>
    <w:rsid w:val="0002367E"/>
    <w:rsid w:val="00064A61"/>
    <w:rsid w:val="0006768B"/>
    <w:rsid w:val="0007614D"/>
    <w:rsid w:val="00087563"/>
    <w:rsid w:val="00096B6D"/>
    <w:rsid w:val="00096D5A"/>
    <w:rsid w:val="000C3FB8"/>
    <w:rsid w:val="000C4AFC"/>
    <w:rsid w:val="000D6A85"/>
    <w:rsid w:val="000E0F7C"/>
    <w:rsid w:val="00103BF6"/>
    <w:rsid w:val="00113D1A"/>
    <w:rsid w:val="00154685"/>
    <w:rsid w:val="0016203B"/>
    <w:rsid w:val="0017761E"/>
    <w:rsid w:val="001843F5"/>
    <w:rsid w:val="001947C7"/>
    <w:rsid w:val="001951DC"/>
    <w:rsid w:val="001A211C"/>
    <w:rsid w:val="001A58D8"/>
    <w:rsid w:val="001C25E0"/>
    <w:rsid w:val="001D14A8"/>
    <w:rsid w:val="001E0971"/>
    <w:rsid w:val="001E0C34"/>
    <w:rsid w:val="00203444"/>
    <w:rsid w:val="0020525C"/>
    <w:rsid w:val="0021207B"/>
    <w:rsid w:val="00226D4F"/>
    <w:rsid w:val="00236D24"/>
    <w:rsid w:val="00257AF3"/>
    <w:rsid w:val="00265052"/>
    <w:rsid w:val="00295D8E"/>
    <w:rsid w:val="002B0B11"/>
    <w:rsid w:val="002B5C1B"/>
    <w:rsid w:val="002C0C90"/>
    <w:rsid w:val="002C1EEF"/>
    <w:rsid w:val="002E5969"/>
    <w:rsid w:val="002F07EB"/>
    <w:rsid w:val="003014FA"/>
    <w:rsid w:val="00351964"/>
    <w:rsid w:val="00363267"/>
    <w:rsid w:val="003651FF"/>
    <w:rsid w:val="00380594"/>
    <w:rsid w:val="00380C50"/>
    <w:rsid w:val="00394315"/>
    <w:rsid w:val="003B2611"/>
    <w:rsid w:val="003C3313"/>
    <w:rsid w:val="003C7429"/>
    <w:rsid w:val="003F0ACD"/>
    <w:rsid w:val="00407DDD"/>
    <w:rsid w:val="00432C73"/>
    <w:rsid w:val="004463E8"/>
    <w:rsid w:val="004547D4"/>
    <w:rsid w:val="00463D99"/>
    <w:rsid w:val="00481509"/>
    <w:rsid w:val="00482FF8"/>
    <w:rsid w:val="004B64B1"/>
    <w:rsid w:val="004C6120"/>
    <w:rsid w:val="004D0941"/>
    <w:rsid w:val="004D7871"/>
    <w:rsid w:val="004E6A18"/>
    <w:rsid w:val="0050163D"/>
    <w:rsid w:val="00506BEE"/>
    <w:rsid w:val="00546C95"/>
    <w:rsid w:val="00554F51"/>
    <w:rsid w:val="005707EA"/>
    <w:rsid w:val="005727C8"/>
    <w:rsid w:val="005828C4"/>
    <w:rsid w:val="00596907"/>
    <w:rsid w:val="00596A3A"/>
    <w:rsid w:val="005A3877"/>
    <w:rsid w:val="005A6987"/>
    <w:rsid w:val="005A720D"/>
    <w:rsid w:val="005C1ACB"/>
    <w:rsid w:val="005D5D26"/>
    <w:rsid w:val="005E3512"/>
    <w:rsid w:val="005E40C0"/>
    <w:rsid w:val="005F3B00"/>
    <w:rsid w:val="00611DD6"/>
    <w:rsid w:val="00620CBD"/>
    <w:rsid w:val="006215AB"/>
    <w:rsid w:val="0063086E"/>
    <w:rsid w:val="006342E3"/>
    <w:rsid w:val="006373B6"/>
    <w:rsid w:val="00652517"/>
    <w:rsid w:val="00653D37"/>
    <w:rsid w:val="00661608"/>
    <w:rsid w:val="00667A70"/>
    <w:rsid w:val="00667F53"/>
    <w:rsid w:val="006702F1"/>
    <w:rsid w:val="00692490"/>
    <w:rsid w:val="006957ED"/>
    <w:rsid w:val="006A0A41"/>
    <w:rsid w:val="006B683B"/>
    <w:rsid w:val="006C7C43"/>
    <w:rsid w:val="006D1073"/>
    <w:rsid w:val="006E027A"/>
    <w:rsid w:val="006E5CFE"/>
    <w:rsid w:val="006F5D46"/>
    <w:rsid w:val="00704235"/>
    <w:rsid w:val="0070507E"/>
    <w:rsid w:val="007050C0"/>
    <w:rsid w:val="007111B3"/>
    <w:rsid w:val="00717E64"/>
    <w:rsid w:val="00737FF9"/>
    <w:rsid w:val="007432B2"/>
    <w:rsid w:val="00746924"/>
    <w:rsid w:val="00746F27"/>
    <w:rsid w:val="00761B7B"/>
    <w:rsid w:val="007724CF"/>
    <w:rsid w:val="00774690"/>
    <w:rsid w:val="00786BEF"/>
    <w:rsid w:val="0079783B"/>
    <w:rsid w:val="007B1490"/>
    <w:rsid w:val="007E0E4C"/>
    <w:rsid w:val="007E4844"/>
    <w:rsid w:val="007F0CF2"/>
    <w:rsid w:val="007F570D"/>
    <w:rsid w:val="00843100"/>
    <w:rsid w:val="00850CF5"/>
    <w:rsid w:val="00861540"/>
    <w:rsid w:val="00863253"/>
    <w:rsid w:val="008709D1"/>
    <w:rsid w:val="00870F16"/>
    <w:rsid w:val="0088087E"/>
    <w:rsid w:val="008B6E4C"/>
    <w:rsid w:val="008D0418"/>
    <w:rsid w:val="008E0697"/>
    <w:rsid w:val="008F5569"/>
    <w:rsid w:val="008F5782"/>
    <w:rsid w:val="00912AB4"/>
    <w:rsid w:val="0092353E"/>
    <w:rsid w:val="009360FD"/>
    <w:rsid w:val="00936493"/>
    <w:rsid w:val="00945A1D"/>
    <w:rsid w:val="00951953"/>
    <w:rsid w:val="00961068"/>
    <w:rsid w:val="00963D33"/>
    <w:rsid w:val="009663EC"/>
    <w:rsid w:val="0096786D"/>
    <w:rsid w:val="009906F9"/>
    <w:rsid w:val="00991E3F"/>
    <w:rsid w:val="0099308D"/>
    <w:rsid w:val="009A1660"/>
    <w:rsid w:val="009A7A18"/>
    <w:rsid w:val="009B0703"/>
    <w:rsid w:val="009B0EA8"/>
    <w:rsid w:val="009C322C"/>
    <w:rsid w:val="009C6E89"/>
    <w:rsid w:val="009C766D"/>
    <w:rsid w:val="009D3062"/>
    <w:rsid w:val="009D6718"/>
    <w:rsid w:val="009E7405"/>
    <w:rsid w:val="00A06016"/>
    <w:rsid w:val="00A20313"/>
    <w:rsid w:val="00A30F25"/>
    <w:rsid w:val="00A44FB3"/>
    <w:rsid w:val="00A854DD"/>
    <w:rsid w:val="00AB2676"/>
    <w:rsid w:val="00AB5ECB"/>
    <w:rsid w:val="00AC47C7"/>
    <w:rsid w:val="00AC78C8"/>
    <w:rsid w:val="00B0189A"/>
    <w:rsid w:val="00B035B3"/>
    <w:rsid w:val="00B3035E"/>
    <w:rsid w:val="00B51FD7"/>
    <w:rsid w:val="00B70BF8"/>
    <w:rsid w:val="00BA3956"/>
    <w:rsid w:val="00BC6CE4"/>
    <w:rsid w:val="00BD7AA3"/>
    <w:rsid w:val="00C00D81"/>
    <w:rsid w:val="00C420FE"/>
    <w:rsid w:val="00C577EC"/>
    <w:rsid w:val="00C61EAA"/>
    <w:rsid w:val="00C6294B"/>
    <w:rsid w:val="00C63036"/>
    <w:rsid w:val="00C65ECB"/>
    <w:rsid w:val="00C82B95"/>
    <w:rsid w:val="00C82E28"/>
    <w:rsid w:val="00CA02BE"/>
    <w:rsid w:val="00CA3CA3"/>
    <w:rsid w:val="00CB4BED"/>
    <w:rsid w:val="00CC094F"/>
    <w:rsid w:val="00CC3E3D"/>
    <w:rsid w:val="00CE73A3"/>
    <w:rsid w:val="00D07FED"/>
    <w:rsid w:val="00D27D38"/>
    <w:rsid w:val="00D54269"/>
    <w:rsid w:val="00D55837"/>
    <w:rsid w:val="00D61079"/>
    <w:rsid w:val="00D763CB"/>
    <w:rsid w:val="00D8119B"/>
    <w:rsid w:val="00DA0ECC"/>
    <w:rsid w:val="00DA7238"/>
    <w:rsid w:val="00DD14B9"/>
    <w:rsid w:val="00DE206A"/>
    <w:rsid w:val="00DE758E"/>
    <w:rsid w:val="00E10F3D"/>
    <w:rsid w:val="00E11FA1"/>
    <w:rsid w:val="00E172FE"/>
    <w:rsid w:val="00E32621"/>
    <w:rsid w:val="00E44728"/>
    <w:rsid w:val="00E50A90"/>
    <w:rsid w:val="00E607A3"/>
    <w:rsid w:val="00E61BC2"/>
    <w:rsid w:val="00E8793D"/>
    <w:rsid w:val="00EA5220"/>
    <w:rsid w:val="00EA5647"/>
    <w:rsid w:val="00EB1AA5"/>
    <w:rsid w:val="00EC2A22"/>
    <w:rsid w:val="00EC72AD"/>
    <w:rsid w:val="00ED7E16"/>
    <w:rsid w:val="00EE472E"/>
    <w:rsid w:val="00F541BD"/>
    <w:rsid w:val="00F96849"/>
    <w:rsid w:val="00FB5F05"/>
    <w:rsid w:val="00FB75A6"/>
    <w:rsid w:val="00FC73FA"/>
    <w:rsid w:val="00FD197C"/>
    <w:rsid w:val="00FD61F9"/>
    <w:rsid w:val="00FF7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13E6B"/>
  <w15:docId w15:val="{9C6C86C8-D96C-4D4B-945E-5CEA1CFC3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B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0BF8"/>
    <w:pPr>
      <w:spacing w:after="0" w:line="240" w:lineRule="auto"/>
    </w:pPr>
  </w:style>
  <w:style w:type="paragraph" w:styleId="ListParagraph">
    <w:name w:val="List Paragraph"/>
    <w:basedOn w:val="Normal"/>
    <w:uiPriority w:val="34"/>
    <w:qFormat/>
    <w:rsid w:val="00506BEE"/>
    <w:pPr>
      <w:ind w:left="720"/>
      <w:contextualSpacing/>
    </w:pPr>
  </w:style>
  <w:style w:type="paragraph" w:styleId="BalloonText">
    <w:name w:val="Balloon Text"/>
    <w:basedOn w:val="Normal"/>
    <w:link w:val="BalloonTextChar"/>
    <w:uiPriority w:val="99"/>
    <w:semiHidden/>
    <w:unhideWhenUsed/>
    <w:rsid w:val="00CA02BE"/>
    <w:rPr>
      <w:rFonts w:ascii="Tahoma" w:hAnsi="Tahoma" w:cs="Tahoma"/>
      <w:sz w:val="16"/>
      <w:szCs w:val="16"/>
    </w:rPr>
  </w:style>
  <w:style w:type="character" w:customStyle="1" w:styleId="BalloonTextChar">
    <w:name w:val="Balloon Text Char"/>
    <w:basedOn w:val="DefaultParagraphFont"/>
    <w:link w:val="BalloonText"/>
    <w:uiPriority w:val="99"/>
    <w:semiHidden/>
    <w:rsid w:val="00CA02BE"/>
    <w:rPr>
      <w:rFonts w:ascii="Tahoma" w:eastAsia="Times New Roman" w:hAnsi="Tahoma" w:cs="Tahoma"/>
      <w:sz w:val="16"/>
      <w:szCs w:val="16"/>
    </w:rPr>
  </w:style>
  <w:style w:type="paragraph" w:styleId="Header">
    <w:name w:val="header"/>
    <w:basedOn w:val="Normal"/>
    <w:link w:val="HeaderChar"/>
    <w:uiPriority w:val="99"/>
    <w:unhideWhenUsed/>
    <w:rsid w:val="00F96849"/>
    <w:pPr>
      <w:tabs>
        <w:tab w:val="center" w:pos="4680"/>
        <w:tab w:val="right" w:pos="9360"/>
      </w:tabs>
    </w:pPr>
  </w:style>
  <w:style w:type="character" w:customStyle="1" w:styleId="HeaderChar">
    <w:name w:val="Header Char"/>
    <w:basedOn w:val="DefaultParagraphFont"/>
    <w:link w:val="Header"/>
    <w:uiPriority w:val="99"/>
    <w:rsid w:val="00F968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6849"/>
    <w:pPr>
      <w:tabs>
        <w:tab w:val="center" w:pos="4680"/>
        <w:tab w:val="right" w:pos="9360"/>
      </w:tabs>
    </w:pPr>
  </w:style>
  <w:style w:type="character" w:customStyle="1" w:styleId="FooterChar">
    <w:name w:val="Footer Char"/>
    <w:basedOn w:val="DefaultParagraphFont"/>
    <w:link w:val="Footer"/>
    <w:uiPriority w:val="99"/>
    <w:rsid w:val="00F96849"/>
    <w:rPr>
      <w:rFonts w:ascii="Times New Roman" w:eastAsia="Times New Roman" w:hAnsi="Times New Roman" w:cs="Times New Roman"/>
      <w:sz w:val="24"/>
      <w:szCs w:val="24"/>
    </w:rPr>
  </w:style>
  <w:style w:type="character" w:customStyle="1" w:styleId="apple-converted-space">
    <w:name w:val="apple-converted-space"/>
    <w:basedOn w:val="DefaultParagraphFont"/>
    <w:rsid w:val="007111B3"/>
  </w:style>
  <w:style w:type="table" w:styleId="TableGrid">
    <w:name w:val="Table Grid"/>
    <w:basedOn w:val="TableNormal"/>
    <w:uiPriority w:val="59"/>
    <w:rsid w:val="005A7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3158841567msonormal">
    <w:name w:val="yiv3158841567msonormal"/>
    <w:basedOn w:val="Normal"/>
    <w:rsid w:val="005A720D"/>
    <w:pPr>
      <w:spacing w:before="100" w:beforeAutospacing="1" w:after="100" w:afterAutospacing="1"/>
    </w:pPr>
  </w:style>
  <w:style w:type="character" w:styleId="Hyperlink">
    <w:name w:val="Hyperlink"/>
    <w:basedOn w:val="DefaultParagraphFont"/>
    <w:uiPriority w:val="99"/>
    <w:unhideWhenUsed/>
    <w:rsid w:val="005A720D"/>
    <w:rPr>
      <w:color w:val="0000FF"/>
      <w:u w:val="single"/>
    </w:rPr>
  </w:style>
  <w:style w:type="character" w:styleId="UnresolvedMention">
    <w:name w:val="Unresolved Mention"/>
    <w:basedOn w:val="DefaultParagraphFont"/>
    <w:uiPriority w:val="99"/>
    <w:semiHidden/>
    <w:unhideWhenUsed/>
    <w:rsid w:val="004B64B1"/>
    <w:rPr>
      <w:color w:val="605E5C"/>
      <w:shd w:val="clear" w:color="auto" w:fill="E1DFDD"/>
    </w:rPr>
  </w:style>
  <w:style w:type="paragraph" w:styleId="BodyText">
    <w:name w:val="Body Text"/>
    <w:basedOn w:val="Normal"/>
    <w:link w:val="BodyTextChar"/>
    <w:uiPriority w:val="1"/>
    <w:qFormat/>
    <w:rsid w:val="00265052"/>
    <w:pPr>
      <w:widowControl w:val="0"/>
      <w:ind w:left="476"/>
    </w:pPr>
    <w:rPr>
      <w:rFonts w:ascii="Arial" w:eastAsia="Arial" w:hAnsi="Arial"/>
      <w:sz w:val="23"/>
      <w:szCs w:val="23"/>
      <w:lang w:val="x-none" w:eastAsia="x-none"/>
    </w:rPr>
  </w:style>
  <w:style w:type="character" w:customStyle="1" w:styleId="BodyTextChar">
    <w:name w:val="Body Text Char"/>
    <w:basedOn w:val="DefaultParagraphFont"/>
    <w:link w:val="BodyText"/>
    <w:uiPriority w:val="1"/>
    <w:rsid w:val="00265052"/>
    <w:rPr>
      <w:rFonts w:ascii="Arial" w:eastAsia="Arial" w:hAnsi="Arial" w:cs="Times New Roman"/>
      <w:sz w:val="23"/>
      <w:szCs w:val="23"/>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306219">
      <w:bodyDiv w:val="1"/>
      <w:marLeft w:val="0"/>
      <w:marRight w:val="0"/>
      <w:marTop w:val="0"/>
      <w:marBottom w:val="0"/>
      <w:divBdr>
        <w:top w:val="none" w:sz="0" w:space="0" w:color="auto"/>
        <w:left w:val="none" w:sz="0" w:space="0" w:color="auto"/>
        <w:bottom w:val="none" w:sz="0" w:space="0" w:color="auto"/>
        <w:right w:val="none" w:sz="0" w:space="0" w:color="auto"/>
      </w:divBdr>
    </w:div>
    <w:div w:id="1061710238">
      <w:bodyDiv w:val="1"/>
      <w:marLeft w:val="0"/>
      <w:marRight w:val="0"/>
      <w:marTop w:val="0"/>
      <w:marBottom w:val="0"/>
      <w:divBdr>
        <w:top w:val="none" w:sz="0" w:space="0" w:color="auto"/>
        <w:left w:val="none" w:sz="0" w:space="0" w:color="auto"/>
        <w:bottom w:val="none" w:sz="0" w:space="0" w:color="auto"/>
        <w:right w:val="none" w:sz="0" w:space="0" w:color="auto"/>
      </w:divBdr>
    </w:div>
    <w:div w:id="1274945904">
      <w:bodyDiv w:val="1"/>
      <w:marLeft w:val="0"/>
      <w:marRight w:val="0"/>
      <w:marTop w:val="0"/>
      <w:marBottom w:val="0"/>
      <w:divBdr>
        <w:top w:val="none" w:sz="0" w:space="0" w:color="auto"/>
        <w:left w:val="none" w:sz="0" w:space="0" w:color="auto"/>
        <w:bottom w:val="none" w:sz="0" w:space="0" w:color="auto"/>
        <w:right w:val="none" w:sz="0" w:space="0" w:color="auto"/>
      </w:divBdr>
    </w:div>
    <w:div w:id="1562600379">
      <w:bodyDiv w:val="1"/>
      <w:marLeft w:val="0"/>
      <w:marRight w:val="0"/>
      <w:marTop w:val="0"/>
      <w:marBottom w:val="0"/>
      <w:divBdr>
        <w:top w:val="none" w:sz="0" w:space="0" w:color="auto"/>
        <w:left w:val="none" w:sz="0" w:space="0" w:color="auto"/>
        <w:bottom w:val="none" w:sz="0" w:space="0" w:color="auto"/>
        <w:right w:val="none" w:sz="0" w:space="0" w:color="auto"/>
      </w:divBdr>
    </w:div>
    <w:div w:id="1639871788">
      <w:bodyDiv w:val="1"/>
      <w:marLeft w:val="0"/>
      <w:marRight w:val="0"/>
      <w:marTop w:val="0"/>
      <w:marBottom w:val="0"/>
      <w:divBdr>
        <w:top w:val="none" w:sz="0" w:space="0" w:color="auto"/>
        <w:left w:val="none" w:sz="0" w:space="0" w:color="auto"/>
        <w:bottom w:val="none" w:sz="0" w:space="0" w:color="auto"/>
        <w:right w:val="none" w:sz="0" w:space="0" w:color="auto"/>
      </w:divBdr>
    </w:div>
    <w:div w:id="204362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EBABE-C02B-4DCC-8E3D-E8851D3E1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Welcome</dc:creator>
  <cp:lastModifiedBy>Donna McCormack</cp:lastModifiedBy>
  <cp:revision>4</cp:revision>
  <cp:lastPrinted>2023-07-20T22:58:00Z</cp:lastPrinted>
  <dcterms:created xsi:type="dcterms:W3CDTF">2023-11-01T21:18:00Z</dcterms:created>
  <dcterms:modified xsi:type="dcterms:W3CDTF">2023-11-02T00:09:00Z</dcterms:modified>
</cp:coreProperties>
</file>